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17F" w:rsidRDefault="008C317F">
      <w:pPr>
        <w:pStyle w:val="ConsPlusNormal"/>
        <w:jc w:val="both"/>
      </w:pPr>
    </w:p>
    <w:p w:rsidR="008C317F" w:rsidRDefault="008C317F">
      <w:pPr>
        <w:pStyle w:val="ConsPlusNormal"/>
        <w:jc w:val="both"/>
      </w:pPr>
    </w:p>
    <w:p w:rsidR="008C317F" w:rsidRDefault="008C317F" w:rsidP="00F225E6">
      <w:pPr>
        <w:pStyle w:val="ConsPlusNormal"/>
        <w:jc w:val="center"/>
      </w:pPr>
    </w:p>
    <w:p w:rsidR="008C317F" w:rsidRPr="009452B8" w:rsidRDefault="008C317F" w:rsidP="00F225E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452B8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8C317F" w:rsidRPr="00F225E6" w:rsidRDefault="008C317F" w:rsidP="00F225E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225E6">
        <w:rPr>
          <w:rFonts w:ascii="Times New Roman" w:hAnsi="Times New Roman" w:cs="Times New Roman"/>
          <w:b w:val="0"/>
          <w:sz w:val="28"/>
          <w:szCs w:val="28"/>
        </w:rPr>
        <w:t>БРЯНСКАЯ ОБЛАСТЬ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МГЛИНСКИЙ РАЙОН</w:t>
      </w:r>
    </w:p>
    <w:p w:rsidR="008C317F" w:rsidRDefault="008C317F" w:rsidP="00F225E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ВЕЛЬЖИЧСКОЕ СЕЛЬСКОЕ ПОСЕЛЕНИЕ</w:t>
      </w:r>
    </w:p>
    <w:p w:rsidR="008C317F" w:rsidRPr="00F225E6" w:rsidRDefault="008C317F" w:rsidP="00F225E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ВЕЛЬЖИЧСКАЯ СЕЛЬСКАЯ АДМИНИСТРАЦИЯ</w:t>
      </w:r>
    </w:p>
    <w:p w:rsidR="008C317F" w:rsidRDefault="008C317F" w:rsidP="00F225E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C317F" w:rsidRPr="00F225E6" w:rsidRDefault="008C317F" w:rsidP="00F225E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C317F" w:rsidRPr="00F225E6" w:rsidRDefault="008C317F" w:rsidP="00F225E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225E6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8C317F" w:rsidRDefault="008C317F" w:rsidP="00F225E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C317F" w:rsidRPr="00F225E6" w:rsidRDefault="008C317F" w:rsidP="00F225E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C317F" w:rsidRDefault="008C317F" w:rsidP="009452B8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F225E6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27  </w:t>
      </w:r>
      <w:r w:rsidRPr="00F225E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F225E6">
        <w:rPr>
          <w:rFonts w:ascii="Times New Roman" w:hAnsi="Times New Roman" w:cs="Times New Roman"/>
          <w:b w:val="0"/>
          <w:sz w:val="28"/>
          <w:szCs w:val="28"/>
        </w:rPr>
        <w:t xml:space="preserve">декабря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8 г"/>
        </w:smartTagPr>
        <w:r w:rsidRPr="00F225E6">
          <w:rPr>
            <w:rFonts w:ascii="Times New Roman" w:hAnsi="Times New Roman" w:cs="Times New Roman"/>
            <w:b w:val="0"/>
            <w:sz w:val="28"/>
            <w:szCs w:val="28"/>
          </w:rPr>
          <w:t>201</w:t>
        </w:r>
        <w:r>
          <w:rPr>
            <w:rFonts w:ascii="Times New Roman" w:hAnsi="Times New Roman" w:cs="Times New Roman"/>
            <w:b w:val="0"/>
            <w:sz w:val="28"/>
            <w:szCs w:val="28"/>
          </w:rPr>
          <w:t xml:space="preserve">8 года </w:t>
        </w:r>
      </w:smartTag>
      <w:r>
        <w:rPr>
          <w:rFonts w:ascii="Times New Roman" w:hAnsi="Times New Roman" w:cs="Times New Roman"/>
          <w:b w:val="0"/>
          <w:sz w:val="28"/>
          <w:szCs w:val="28"/>
        </w:rPr>
        <w:t xml:space="preserve"> № 33</w:t>
      </w:r>
    </w:p>
    <w:p w:rsidR="008C317F" w:rsidRPr="00F225E6" w:rsidRDefault="008C317F" w:rsidP="009452B8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с.Вельжичи</w:t>
      </w:r>
    </w:p>
    <w:p w:rsidR="008C317F" w:rsidRPr="00AC039B" w:rsidRDefault="008C31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C317F" w:rsidRPr="009452B8" w:rsidRDefault="008C317F" w:rsidP="009452B8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9452B8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>
        <w:rPr>
          <w:rFonts w:ascii="Times New Roman" w:hAnsi="Times New Roman" w:cs="Times New Roman"/>
          <w:b w:val="0"/>
          <w:sz w:val="28"/>
          <w:szCs w:val="28"/>
        </w:rPr>
        <w:t>мерах по реализации Решения</w:t>
      </w:r>
    </w:p>
    <w:p w:rsidR="008C317F" w:rsidRDefault="008C317F" w:rsidP="009452B8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Вельжичского сельского Совета народных  </w:t>
      </w:r>
    </w:p>
    <w:p w:rsidR="008C317F" w:rsidRPr="00393256" w:rsidRDefault="008C317F" w:rsidP="009452B8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393256">
        <w:rPr>
          <w:rFonts w:ascii="Times New Roman" w:hAnsi="Times New Roman" w:cs="Times New Roman"/>
          <w:b w:val="0"/>
          <w:sz w:val="28"/>
          <w:szCs w:val="28"/>
        </w:rPr>
        <w:t xml:space="preserve">депутатов «О бюджете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муниципального                                                         образования  «Вельжичское сельское</w:t>
      </w:r>
      <w:r w:rsidRPr="00393256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поселение, Мглинского района, Брянской                                                                        области»</w:t>
      </w:r>
      <w:r w:rsidRPr="00393256">
        <w:rPr>
          <w:rFonts w:ascii="Times New Roman" w:hAnsi="Times New Roman" w:cs="Times New Roman"/>
          <w:b w:val="0"/>
          <w:sz w:val="28"/>
          <w:szCs w:val="28"/>
        </w:rPr>
        <w:t xml:space="preserve"> на 2019 год  и </w:t>
      </w:r>
    </w:p>
    <w:p w:rsidR="008C317F" w:rsidRPr="00393256" w:rsidRDefault="008C317F" w:rsidP="009452B8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393256">
        <w:rPr>
          <w:rFonts w:ascii="Times New Roman" w:hAnsi="Times New Roman" w:cs="Times New Roman"/>
          <w:b w:val="0"/>
          <w:sz w:val="28"/>
          <w:szCs w:val="28"/>
        </w:rPr>
        <w:t>плановый период 2020 и 2021 годов»</w:t>
      </w:r>
    </w:p>
    <w:p w:rsidR="008C317F" w:rsidRDefault="008C31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317F" w:rsidRPr="00393256" w:rsidRDefault="008C31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317F" w:rsidRPr="00393256" w:rsidRDefault="008C317F" w:rsidP="0033720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93256">
        <w:rPr>
          <w:rFonts w:ascii="Times New Roman" w:hAnsi="Times New Roman" w:cs="Times New Roman"/>
          <w:b w:val="0"/>
          <w:sz w:val="28"/>
          <w:szCs w:val="28"/>
        </w:rPr>
        <w:t xml:space="preserve">       В целях реализации Решения  Вельжичского сельского Совета народных депутатов от 27 декабря 2018г. № 3-160 "О бюджете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 «Вельжичское сельское  поселение, Мглинского района, Брянской области»</w:t>
      </w:r>
      <w:r w:rsidRPr="00393256">
        <w:rPr>
          <w:rFonts w:ascii="Times New Roman" w:hAnsi="Times New Roman" w:cs="Times New Roman"/>
          <w:b w:val="0"/>
          <w:sz w:val="28"/>
          <w:szCs w:val="28"/>
        </w:rPr>
        <w:t xml:space="preserve"> на 2019 год и на плановый период 2020 и 2021 годов»</w:t>
      </w:r>
    </w:p>
    <w:p w:rsidR="008C317F" w:rsidRPr="00393256" w:rsidRDefault="008C31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317F" w:rsidRPr="00AC039B" w:rsidRDefault="008C31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</w:t>
      </w:r>
      <w:r w:rsidRPr="00AC039B">
        <w:rPr>
          <w:rFonts w:ascii="Times New Roman" w:hAnsi="Times New Roman" w:cs="Times New Roman"/>
          <w:sz w:val="28"/>
          <w:szCs w:val="28"/>
        </w:rPr>
        <w:t>:</w:t>
      </w:r>
    </w:p>
    <w:p w:rsidR="008C317F" w:rsidRDefault="008C31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317F" w:rsidRPr="00AC039B" w:rsidRDefault="008C31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039B">
        <w:rPr>
          <w:rFonts w:ascii="Times New Roman" w:hAnsi="Times New Roman" w:cs="Times New Roman"/>
          <w:sz w:val="28"/>
          <w:szCs w:val="28"/>
        </w:rPr>
        <w:t>1. Принять к исполнению  бюджет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C03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039B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C039B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и на плановый период 2020 и 2021 годов (далее - бюджет поселения)</w:t>
      </w:r>
      <w:r w:rsidRPr="00AC039B">
        <w:rPr>
          <w:rFonts w:ascii="Times New Roman" w:hAnsi="Times New Roman" w:cs="Times New Roman"/>
          <w:sz w:val="28"/>
          <w:szCs w:val="28"/>
        </w:rPr>
        <w:t>.</w:t>
      </w:r>
    </w:p>
    <w:p w:rsidR="008C317F" w:rsidRPr="00AC039B" w:rsidRDefault="008C31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039B">
        <w:rPr>
          <w:rFonts w:ascii="Times New Roman" w:hAnsi="Times New Roman" w:cs="Times New Roman"/>
          <w:sz w:val="28"/>
          <w:szCs w:val="28"/>
        </w:rPr>
        <w:t>2. Главным администраторам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AC039B">
        <w:rPr>
          <w:rFonts w:ascii="Times New Roman" w:hAnsi="Times New Roman" w:cs="Times New Roman"/>
          <w:sz w:val="28"/>
          <w:szCs w:val="28"/>
        </w:rPr>
        <w:t>администраторам</w:t>
      </w:r>
      <w:r>
        <w:rPr>
          <w:rFonts w:ascii="Times New Roman" w:hAnsi="Times New Roman" w:cs="Times New Roman"/>
          <w:sz w:val="28"/>
          <w:szCs w:val="28"/>
        </w:rPr>
        <w:t xml:space="preserve">)  </w:t>
      </w:r>
      <w:r w:rsidRPr="00AC039B">
        <w:rPr>
          <w:rFonts w:ascii="Times New Roman" w:hAnsi="Times New Roman" w:cs="Times New Roman"/>
          <w:sz w:val="28"/>
          <w:szCs w:val="28"/>
        </w:rPr>
        <w:t>доходов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AC039B">
        <w:rPr>
          <w:rFonts w:ascii="Times New Roman" w:hAnsi="Times New Roman" w:cs="Times New Roman"/>
          <w:sz w:val="28"/>
          <w:szCs w:val="28"/>
        </w:rPr>
        <w:t>, главным администраторам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AC039B">
        <w:rPr>
          <w:rFonts w:ascii="Times New Roman" w:hAnsi="Times New Roman" w:cs="Times New Roman"/>
          <w:sz w:val="28"/>
          <w:szCs w:val="28"/>
        </w:rPr>
        <w:t>администраторам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AC039B">
        <w:rPr>
          <w:rFonts w:ascii="Times New Roman" w:hAnsi="Times New Roman" w:cs="Times New Roman"/>
          <w:sz w:val="28"/>
          <w:szCs w:val="28"/>
        </w:rPr>
        <w:t xml:space="preserve"> источников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AC039B">
        <w:rPr>
          <w:rFonts w:ascii="Times New Roman" w:hAnsi="Times New Roman" w:cs="Times New Roman"/>
          <w:sz w:val="28"/>
          <w:szCs w:val="28"/>
        </w:rPr>
        <w:t>:</w:t>
      </w:r>
    </w:p>
    <w:p w:rsidR="008C317F" w:rsidRPr="00AC039B" w:rsidRDefault="008C31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039B">
        <w:rPr>
          <w:rFonts w:ascii="Times New Roman" w:hAnsi="Times New Roman" w:cs="Times New Roman"/>
          <w:sz w:val="28"/>
          <w:szCs w:val="28"/>
        </w:rPr>
        <w:t>а) принять меры по обеспечению поступления администрируемых налогов, сборов и других обязательных платежей, а также сокращению задолженности по их уплате;</w:t>
      </w:r>
    </w:p>
    <w:p w:rsidR="008C317F" w:rsidRPr="00AC039B" w:rsidRDefault="008C31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039B">
        <w:rPr>
          <w:rFonts w:ascii="Times New Roman" w:hAnsi="Times New Roman" w:cs="Times New Roman"/>
          <w:sz w:val="28"/>
          <w:szCs w:val="28"/>
        </w:rPr>
        <w:t>б) организовать работу с плательщиками по правильному заполнению расчетных документов;</w:t>
      </w:r>
    </w:p>
    <w:p w:rsidR="008C317F" w:rsidRPr="00AC039B" w:rsidRDefault="008C31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039B">
        <w:rPr>
          <w:rFonts w:ascii="Times New Roman" w:hAnsi="Times New Roman" w:cs="Times New Roman"/>
          <w:sz w:val="28"/>
          <w:szCs w:val="28"/>
        </w:rPr>
        <w:t>в) представлять в финансов</w:t>
      </w:r>
      <w:r>
        <w:rPr>
          <w:rFonts w:ascii="Times New Roman" w:hAnsi="Times New Roman" w:cs="Times New Roman"/>
          <w:sz w:val="28"/>
          <w:szCs w:val="28"/>
        </w:rPr>
        <w:t>ый отдел администрации Мглинского района (далее - финансовый отдел)</w:t>
      </w:r>
      <w:r w:rsidRPr="00AC039B">
        <w:rPr>
          <w:rFonts w:ascii="Times New Roman" w:hAnsi="Times New Roman" w:cs="Times New Roman"/>
          <w:sz w:val="28"/>
          <w:szCs w:val="28"/>
        </w:rPr>
        <w:t xml:space="preserve"> сведения для составления и ведения кассового плана (прогноз поступлений доходов бюджета, прогноз кассовых поступлений и кассовых выплат по источникам внутреннего финансирования дефицита бюджета) в порядке и сроки, установленные финансов</w:t>
      </w:r>
      <w:r>
        <w:rPr>
          <w:rFonts w:ascii="Times New Roman" w:hAnsi="Times New Roman" w:cs="Times New Roman"/>
          <w:sz w:val="28"/>
          <w:szCs w:val="28"/>
        </w:rPr>
        <w:t>ым отделом</w:t>
      </w:r>
      <w:r w:rsidRPr="00AC039B">
        <w:rPr>
          <w:rFonts w:ascii="Times New Roman" w:hAnsi="Times New Roman" w:cs="Times New Roman"/>
          <w:sz w:val="28"/>
          <w:szCs w:val="28"/>
        </w:rPr>
        <w:t>;</w:t>
      </w:r>
    </w:p>
    <w:p w:rsidR="008C317F" w:rsidRPr="00AC039B" w:rsidRDefault="008C31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039B">
        <w:rPr>
          <w:rFonts w:ascii="Times New Roman" w:hAnsi="Times New Roman" w:cs="Times New Roman"/>
          <w:sz w:val="28"/>
          <w:szCs w:val="28"/>
        </w:rPr>
        <w:t>г) представить не позднее 31 января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C039B">
        <w:rPr>
          <w:rFonts w:ascii="Times New Roman" w:hAnsi="Times New Roman" w:cs="Times New Roman"/>
          <w:sz w:val="28"/>
          <w:szCs w:val="28"/>
        </w:rPr>
        <w:t xml:space="preserve"> года в финансов</w:t>
      </w:r>
      <w:r>
        <w:rPr>
          <w:rFonts w:ascii="Times New Roman" w:hAnsi="Times New Roman" w:cs="Times New Roman"/>
          <w:sz w:val="28"/>
          <w:szCs w:val="28"/>
        </w:rPr>
        <w:t>ый отдел</w:t>
      </w:r>
      <w:r w:rsidRPr="00AC039B">
        <w:rPr>
          <w:rFonts w:ascii="Times New Roman" w:hAnsi="Times New Roman" w:cs="Times New Roman"/>
          <w:sz w:val="28"/>
          <w:szCs w:val="28"/>
        </w:rPr>
        <w:t xml:space="preserve"> нормативные правовые акты по администрированию доходов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AC039B">
        <w:rPr>
          <w:rFonts w:ascii="Times New Roman" w:hAnsi="Times New Roman" w:cs="Times New Roman"/>
          <w:sz w:val="28"/>
          <w:szCs w:val="28"/>
        </w:rPr>
        <w:t>;</w:t>
      </w:r>
    </w:p>
    <w:p w:rsidR="008C317F" w:rsidRDefault="008C31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039B">
        <w:rPr>
          <w:rFonts w:ascii="Times New Roman" w:hAnsi="Times New Roman" w:cs="Times New Roman"/>
          <w:sz w:val="28"/>
          <w:szCs w:val="28"/>
        </w:rPr>
        <w:t>д) в случае изменения объема полномочий главных администраторов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AC039B">
        <w:rPr>
          <w:rFonts w:ascii="Times New Roman" w:hAnsi="Times New Roman" w:cs="Times New Roman"/>
          <w:sz w:val="28"/>
          <w:szCs w:val="28"/>
        </w:rPr>
        <w:t>администраторов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AC039B">
        <w:rPr>
          <w:rFonts w:ascii="Times New Roman" w:hAnsi="Times New Roman" w:cs="Times New Roman"/>
          <w:sz w:val="28"/>
          <w:szCs w:val="28"/>
        </w:rPr>
        <w:t xml:space="preserve"> доходов бюджета и (или) состава администрируемых ими </w:t>
      </w:r>
      <w:r w:rsidRPr="00F62A87">
        <w:rPr>
          <w:rFonts w:ascii="Times New Roman" w:hAnsi="Times New Roman" w:cs="Times New Roman"/>
          <w:sz w:val="28"/>
          <w:szCs w:val="28"/>
        </w:rPr>
        <w:t>доходов, а также изменения принципов назначения и присвоения структуры</w:t>
      </w:r>
      <w:r w:rsidRPr="00AC03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317F" w:rsidRPr="00AC039B" w:rsidRDefault="008C317F" w:rsidP="003372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C039B">
        <w:rPr>
          <w:rFonts w:ascii="Times New Roman" w:hAnsi="Times New Roman" w:cs="Times New Roman"/>
          <w:sz w:val="28"/>
          <w:szCs w:val="28"/>
        </w:rPr>
        <w:t>кодов классификации доходов бюджетов, состава закрепленных за ними кодов классификации доходов бюджетов представлять в финансов</w:t>
      </w:r>
      <w:r>
        <w:rPr>
          <w:rFonts w:ascii="Times New Roman" w:hAnsi="Times New Roman" w:cs="Times New Roman"/>
          <w:sz w:val="28"/>
          <w:szCs w:val="28"/>
        </w:rPr>
        <w:t>ый отдел</w:t>
      </w:r>
      <w:r w:rsidRPr="00AC039B">
        <w:rPr>
          <w:rFonts w:ascii="Times New Roman" w:hAnsi="Times New Roman" w:cs="Times New Roman"/>
          <w:sz w:val="28"/>
          <w:szCs w:val="28"/>
        </w:rPr>
        <w:t xml:space="preserve"> информацию об указанных изменениях в течение 2 недель со дня вступления в силу законодательных и иных нормативных правовых актов, в соответствии с которыми изменяются объем полномочий и (или) состав администрируемых доходов;</w:t>
      </w:r>
    </w:p>
    <w:p w:rsidR="008C317F" w:rsidRPr="00AC039B" w:rsidRDefault="008C31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039B">
        <w:rPr>
          <w:rFonts w:ascii="Times New Roman" w:hAnsi="Times New Roman" w:cs="Times New Roman"/>
          <w:sz w:val="28"/>
          <w:szCs w:val="28"/>
        </w:rPr>
        <w:t xml:space="preserve">е) обеспечить представление в Государственную информационную систему о государственных и муниципальных платежах (ГИС ГМП) информации, необходимой для уплаты денежных средств физическими и юридическими лицами за государственные и муниципальные услуги, а также иных платежей, являющихся источниками формирования доходов бюджетов бюджетной системы Российской Федерации, в соответствии с порядком, установленным Федеральном </w:t>
      </w:r>
      <w:hyperlink r:id="rId6" w:tooltip="Федеральный закон от 27.07.2010 N 210-ФЗ (ред. от 13.07.2015) &quot;Об организации предоставления государственных и муниципальных услуг&quot; (с изм. и доп., вступ. в силу с 15.09.2015) {КонсультантПлюс}" w:history="1">
        <w:r w:rsidRPr="00F62A87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AC039B">
        <w:rPr>
          <w:rFonts w:ascii="Times New Roman" w:hAnsi="Times New Roman" w:cs="Times New Roman"/>
          <w:sz w:val="28"/>
          <w:szCs w:val="28"/>
        </w:rPr>
        <w:t xml:space="preserve"> от 27 июля 2010 года N 210-ФЗ "Об организации предоставления государственных и муниципальных услуг"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317F" w:rsidRPr="00AC039B" w:rsidRDefault="008C31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23"/>
      <w:bookmarkEnd w:id="0"/>
      <w:r>
        <w:rPr>
          <w:rFonts w:ascii="Times New Roman" w:hAnsi="Times New Roman" w:cs="Times New Roman"/>
          <w:sz w:val="28"/>
          <w:szCs w:val="28"/>
        </w:rPr>
        <w:t>3</w:t>
      </w:r>
      <w:r w:rsidRPr="00AC039B">
        <w:rPr>
          <w:rFonts w:ascii="Times New Roman" w:hAnsi="Times New Roman" w:cs="Times New Roman"/>
          <w:sz w:val="28"/>
          <w:szCs w:val="28"/>
        </w:rPr>
        <w:t>. Установить, что исполнение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AC039B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</w:t>
      </w:r>
      <w:r w:rsidRPr="00F62A87">
        <w:rPr>
          <w:rFonts w:ascii="Times New Roman" w:hAnsi="Times New Roman" w:cs="Times New Roman"/>
          <w:color w:val="000000"/>
          <w:sz w:val="28"/>
          <w:szCs w:val="28"/>
        </w:rPr>
        <w:t>бюджетной</w:t>
      </w:r>
      <w:r w:rsidRPr="00AC039B">
        <w:rPr>
          <w:rFonts w:ascii="Times New Roman" w:hAnsi="Times New Roman" w:cs="Times New Roman"/>
          <w:sz w:val="28"/>
          <w:szCs w:val="28"/>
        </w:rPr>
        <w:t xml:space="preserve"> росписью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AC039B">
        <w:rPr>
          <w:rFonts w:ascii="Times New Roman" w:hAnsi="Times New Roman" w:cs="Times New Roman"/>
          <w:sz w:val="28"/>
          <w:szCs w:val="28"/>
        </w:rPr>
        <w:t xml:space="preserve"> и кассовым планом.</w:t>
      </w:r>
    </w:p>
    <w:p w:rsidR="008C317F" w:rsidRPr="00AC039B" w:rsidRDefault="008C31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039B">
        <w:rPr>
          <w:rFonts w:ascii="Times New Roman" w:hAnsi="Times New Roman" w:cs="Times New Roman"/>
          <w:sz w:val="28"/>
          <w:szCs w:val="28"/>
        </w:rPr>
        <w:t>Составление и ведение  бюджетной росписи и кассового плана осуществляются в соответствии с порядками, установленными финансов</w:t>
      </w:r>
      <w:r>
        <w:rPr>
          <w:rFonts w:ascii="Times New Roman" w:hAnsi="Times New Roman" w:cs="Times New Roman"/>
          <w:sz w:val="28"/>
          <w:szCs w:val="28"/>
        </w:rPr>
        <w:t>ым отделом</w:t>
      </w:r>
      <w:r w:rsidRPr="00AC039B">
        <w:rPr>
          <w:rFonts w:ascii="Times New Roman" w:hAnsi="Times New Roman" w:cs="Times New Roman"/>
          <w:sz w:val="28"/>
          <w:szCs w:val="28"/>
        </w:rPr>
        <w:t>.</w:t>
      </w:r>
    </w:p>
    <w:p w:rsidR="008C317F" w:rsidRPr="00AC039B" w:rsidRDefault="008C31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AC039B">
        <w:rPr>
          <w:rFonts w:ascii="Times New Roman" w:hAnsi="Times New Roman" w:cs="Times New Roman"/>
          <w:sz w:val="28"/>
          <w:szCs w:val="28"/>
        </w:rPr>
        <w:t xml:space="preserve">. Главным распорядителям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AC039B">
        <w:rPr>
          <w:rFonts w:ascii="Times New Roman" w:hAnsi="Times New Roman" w:cs="Times New Roman"/>
          <w:sz w:val="28"/>
          <w:szCs w:val="28"/>
        </w:rPr>
        <w:t>распорядителям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AC039B">
        <w:rPr>
          <w:rFonts w:ascii="Times New Roman" w:hAnsi="Times New Roman" w:cs="Times New Roman"/>
          <w:sz w:val="28"/>
          <w:szCs w:val="28"/>
        </w:rPr>
        <w:t xml:space="preserve">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AC039B">
        <w:rPr>
          <w:rFonts w:ascii="Times New Roman" w:hAnsi="Times New Roman" w:cs="Times New Roman"/>
          <w:sz w:val="28"/>
          <w:szCs w:val="28"/>
        </w:rPr>
        <w:t>:</w:t>
      </w:r>
    </w:p>
    <w:p w:rsidR="008C317F" w:rsidRPr="00AC039B" w:rsidRDefault="008C31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039B">
        <w:rPr>
          <w:rFonts w:ascii="Times New Roman" w:hAnsi="Times New Roman" w:cs="Times New Roman"/>
          <w:sz w:val="28"/>
          <w:szCs w:val="28"/>
        </w:rPr>
        <w:t>а) при планировании соответствующих выплат из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AC039B">
        <w:rPr>
          <w:rFonts w:ascii="Times New Roman" w:hAnsi="Times New Roman" w:cs="Times New Roman"/>
          <w:sz w:val="28"/>
          <w:szCs w:val="28"/>
        </w:rPr>
        <w:t xml:space="preserve"> обеспечить эффективное использование средств бюджета </w:t>
      </w:r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AC039B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текущего года</w:t>
      </w:r>
      <w:r w:rsidRPr="00AC039B">
        <w:rPr>
          <w:rFonts w:ascii="Times New Roman" w:hAnsi="Times New Roman" w:cs="Times New Roman"/>
          <w:sz w:val="28"/>
          <w:szCs w:val="28"/>
        </w:rPr>
        <w:t xml:space="preserve"> в соответствии с кассовым планом;</w:t>
      </w:r>
    </w:p>
    <w:p w:rsidR="008C317F" w:rsidRPr="00AC039B" w:rsidRDefault="008C31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AC039B">
        <w:rPr>
          <w:rFonts w:ascii="Times New Roman" w:hAnsi="Times New Roman" w:cs="Times New Roman"/>
          <w:sz w:val="28"/>
          <w:szCs w:val="28"/>
        </w:rPr>
        <w:t>) обеспечить контроль за своевременным утверждением бюджетн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AC039B">
        <w:rPr>
          <w:rFonts w:ascii="Times New Roman" w:hAnsi="Times New Roman" w:cs="Times New Roman"/>
          <w:sz w:val="28"/>
          <w:szCs w:val="28"/>
        </w:rPr>
        <w:t xml:space="preserve"> смет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C03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Вельжичского сельского поселения</w:t>
      </w:r>
      <w:r w:rsidRPr="00AC039B">
        <w:rPr>
          <w:rFonts w:ascii="Times New Roman" w:hAnsi="Times New Roman" w:cs="Times New Roman"/>
          <w:sz w:val="28"/>
          <w:szCs w:val="28"/>
        </w:rPr>
        <w:t xml:space="preserve"> и план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C039B">
        <w:rPr>
          <w:rFonts w:ascii="Times New Roman" w:hAnsi="Times New Roman" w:cs="Times New Roman"/>
          <w:sz w:val="28"/>
          <w:szCs w:val="28"/>
        </w:rPr>
        <w:t xml:space="preserve"> финансово-хозяйственной деятельности </w:t>
      </w:r>
      <w:r>
        <w:rPr>
          <w:rFonts w:ascii="Times New Roman" w:hAnsi="Times New Roman" w:cs="Times New Roman"/>
          <w:sz w:val="28"/>
          <w:szCs w:val="28"/>
        </w:rPr>
        <w:t>Вельжичского сельского поселения</w:t>
      </w:r>
      <w:r w:rsidRPr="00AC039B">
        <w:rPr>
          <w:rFonts w:ascii="Times New Roman" w:hAnsi="Times New Roman" w:cs="Times New Roman"/>
          <w:sz w:val="28"/>
          <w:szCs w:val="28"/>
        </w:rPr>
        <w:t xml:space="preserve"> в соответствии с доведенными лимитами бюджетных обязательств, а также своевременную корректировку смет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C039B">
        <w:rPr>
          <w:rFonts w:ascii="Times New Roman" w:hAnsi="Times New Roman" w:cs="Times New Roman"/>
          <w:sz w:val="28"/>
          <w:szCs w:val="28"/>
        </w:rPr>
        <w:t xml:space="preserve"> и план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C039B">
        <w:rPr>
          <w:rFonts w:ascii="Times New Roman" w:hAnsi="Times New Roman" w:cs="Times New Roman"/>
          <w:sz w:val="28"/>
          <w:szCs w:val="28"/>
        </w:rPr>
        <w:t xml:space="preserve"> финансово-хозяйственной деятельности в случае изменения лимитов бюджетных обязательств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317F" w:rsidRPr="00AC039B" w:rsidRDefault="008C31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AC039B">
        <w:rPr>
          <w:rFonts w:ascii="Times New Roman" w:hAnsi="Times New Roman" w:cs="Times New Roman"/>
          <w:sz w:val="28"/>
          <w:szCs w:val="28"/>
        </w:rPr>
        <w:t>. При исполнении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AC039B">
        <w:rPr>
          <w:rFonts w:ascii="Times New Roman" w:hAnsi="Times New Roman" w:cs="Times New Roman"/>
          <w:sz w:val="28"/>
          <w:szCs w:val="28"/>
        </w:rPr>
        <w:t>главным распорядителям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AC039B">
        <w:rPr>
          <w:rFonts w:ascii="Times New Roman" w:hAnsi="Times New Roman" w:cs="Times New Roman"/>
          <w:sz w:val="28"/>
          <w:szCs w:val="28"/>
        </w:rPr>
        <w:t>распорядителям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AC039B">
        <w:rPr>
          <w:rFonts w:ascii="Times New Roman" w:hAnsi="Times New Roman" w:cs="Times New Roman"/>
          <w:sz w:val="28"/>
          <w:szCs w:val="28"/>
        </w:rPr>
        <w:t xml:space="preserve"> и получателям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AC039B">
        <w:rPr>
          <w:rFonts w:ascii="Times New Roman" w:hAnsi="Times New Roman" w:cs="Times New Roman"/>
          <w:sz w:val="28"/>
          <w:szCs w:val="28"/>
        </w:rPr>
        <w:t xml:space="preserve"> обеспечить:</w:t>
      </w:r>
    </w:p>
    <w:p w:rsidR="008C317F" w:rsidRPr="00AC039B" w:rsidRDefault="008C31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039B">
        <w:rPr>
          <w:rFonts w:ascii="Times New Roman" w:hAnsi="Times New Roman" w:cs="Times New Roman"/>
          <w:sz w:val="28"/>
          <w:szCs w:val="28"/>
        </w:rPr>
        <w:t>а) целевое направление субсидий, субвенций, иных межбюджетных трансфертов, имеющих целевое назначение, в соответствии с правилами, порядками их предоставления и соглашениями, заключенными с  органами исполнительной власти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AC039B">
        <w:rPr>
          <w:rFonts w:ascii="Times New Roman" w:hAnsi="Times New Roman" w:cs="Times New Roman"/>
          <w:sz w:val="28"/>
          <w:szCs w:val="28"/>
        </w:rPr>
        <w:t>, с соблюдением условий, установленных при их предоставлении;</w:t>
      </w:r>
    </w:p>
    <w:p w:rsidR="008C317F" w:rsidRPr="00AC039B" w:rsidRDefault="008C31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039B">
        <w:rPr>
          <w:rFonts w:ascii="Times New Roman" w:hAnsi="Times New Roman" w:cs="Times New Roman"/>
          <w:sz w:val="28"/>
          <w:szCs w:val="28"/>
        </w:rPr>
        <w:t xml:space="preserve">б) финансирование расходных обязательств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AC039B">
        <w:rPr>
          <w:rFonts w:ascii="Times New Roman" w:hAnsi="Times New Roman" w:cs="Times New Roman"/>
          <w:sz w:val="28"/>
          <w:szCs w:val="28"/>
        </w:rPr>
        <w:t xml:space="preserve"> в течение финансового года с учетом установленного уровня софинансирования </w:t>
      </w:r>
      <w:r>
        <w:rPr>
          <w:rFonts w:ascii="Times New Roman" w:hAnsi="Times New Roman" w:cs="Times New Roman"/>
          <w:sz w:val="28"/>
          <w:szCs w:val="28"/>
        </w:rPr>
        <w:t>областного</w:t>
      </w:r>
      <w:r w:rsidRPr="00AC039B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8C317F" w:rsidRPr="00AC039B" w:rsidRDefault="008C31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039B">
        <w:rPr>
          <w:rFonts w:ascii="Times New Roman" w:hAnsi="Times New Roman" w:cs="Times New Roman"/>
          <w:sz w:val="28"/>
          <w:szCs w:val="28"/>
        </w:rPr>
        <w:t>в) достижение установленных значений показателей результативности использования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AC039B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7" w:tooltip="&quot;Бюджетный кодекс Российской Федерации&quot; от 31.07.1998 N 145-ФЗ (ред. от 03.11.2015) {КонсультантПлюс}" w:history="1">
        <w:r w:rsidRPr="00AC039B">
          <w:rPr>
            <w:rFonts w:ascii="Times New Roman" w:hAnsi="Times New Roman" w:cs="Times New Roman"/>
            <w:color w:val="0000FF"/>
            <w:sz w:val="28"/>
            <w:szCs w:val="28"/>
          </w:rPr>
          <w:t>статьей 34</w:t>
        </w:r>
      </w:hyperlink>
      <w:r w:rsidRPr="00AC039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и принимаемыми нормативными правовыми актами  регионального</w:t>
      </w:r>
      <w:r>
        <w:rPr>
          <w:rFonts w:ascii="Times New Roman" w:hAnsi="Times New Roman" w:cs="Times New Roman"/>
          <w:sz w:val="28"/>
          <w:szCs w:val="28"/>
        </w:rPr>
        <w:t xml:space="preserve"> и местного</w:t>
      </w:r>
      <w:r w:rsidRPr="00AC039B">
        <w:rPr>
          <w:rFonts w:ascii="Times New Roman" w:hAnsi="Times New Roman" w:cs="Times New Roman"/>
          <w:sz w:val="28"/>
          <w:szCs w:val="28"/>
        </w:rPr>
        <w:t xml:space="preserve"> уровня;</w:t>
      </w:r>
    </w:p>
    <w:p w:rsidR="008C317F" w:rsidRPr="00AC039B" w:rsidRDefault="008C31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039B">
        <w:rPr>
          <w:rFonts w:ascii="Times New Roman" w:hAnsi="Times New Roman" w:cs="Times New Roman"/>
          <w:sz w:val="28"/>
          <w:szCs w:val="28"/>
        </w:rPr>
        <w:t xml:space="preserve">г) предоставление субсидий юридическим лицам (за исключением субсидий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AC039B">
        <w:rPr>
          <w:rFonts w:ascii="Times New Roman" w:hAnsi="Times New Roman" w:cs="Times New Roman"/>
          <w:sz w:val="28"/>
          <w:szCs w:val="28"/>
        </w:rPr>
        <w:t>униципальным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039B">
        <w:rPr>
          <w:rFonts w:ascii="Times New Roman" w:hAnsi="Times New Roman" w:cs="Times New Roman"/>
          <w:sz w:val="28"/>
          <w:szCs w:val="28"/>
        </w:rPr>
        <w:t>учреждениям),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039B">
        <w:rPr>
          <w:rFonts w:ascii="Times New Roman" w:hAnsi="Times New Roman" w:cs="Times New Roman"/>
          <w:sz w:val="28"/>
          <w:szCs w:val="28"/>
        </w:rPr>
        <w:t xml:space="preserve">индивидуальным предпринимателям,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039B">
        <w:rPr>
          <w:rFonts w:ascii="Times New Roman" w:hAnsi="Times New Roman" w:cs="Times New Roman"/>
          <w:sz w:val="28"/>
          <w:szCs w:val="28"/>
        </w:rPr>
        <w:t xml:space="preserve">физическим лицам в соответствии с требованиями </w:t>
      </w:r>
      <w:hyperlink r:id="rId8" w:tooltip="&quot;Бюджетный кодекс Российской Федерации&quot; от 31.07.1998 N 145-ФЗ (ред. от 03.11.2015) {КонсультантПлюс}" w:history="1">
        <w:r w:rsidRPr="00AC039B">
          <w:rPr>
            <w:rFonts w:ascii="Times New Roman" w:hAnsi="Times New Roman" w:cs="Times New Roman"/>
            <w:color w:val="0000FF"/>
            <w:sz w:val="28"/>
            <w:szCs w:val="28"/>
          </w:rPr>
          <w:t>статьи 78</w:t>
        </w:r>
      </w:hyperlink>
      <w:r w:rsidRPr="00AC039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AC039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039B">
        <w:rPr>
          <w:rFonts w:ascii="Times New Roman" w:hAnsi="Times New Roman" w:cs="Times New Roman"/>
          <w:sz w:val="28"/>
          <w:szCs w:val="28"/>
        </w:rPr>
        <w:t>бюджете</w:t>
      </w:r>
      <w:r>
        <w:rPr>
          <w:rFonts w:ascii="Times New Roman" w:hAnsi="Times New Roman" w:cs="Times New Roman"/>
          <w:sz w:val="28"/>
          <w:szCs w:val="28"/>
        </w:rPr>
        <w:t xml:space="preserve"> Вельжичского сельского поселения</w:t>
      </w:r>
      <w:r w:rsidRPr="00AC039B">
        <w:rPr>
          <w:rFonts w:ascii="Times New Roman" w:hAnsi="Times New Roman" w:cs="Times New Roman"/>
          <w:sz w:val="28"/>
          <w:szCs w:val="28"/>
        </w:rPr>
        <w:t xml:space="preserve">, а также принимаемыми в соответствии с ними нормативными правовыми актами 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сельского поселения</w:t>
      </w:r>
      <w:r w:rsidRPr="00AC039B">
        <w:rPr>
          <w:rFonts w:ascii="Times New Roman" w:hAnsi="Times New Roman" w:cs="Times New Roman"/>
          <w:sz w:val="28"/>
          <w:szCs w:val="28"/>
        </w:rPr>
        <w:t>;</w:t>
      </w:r>
    </w:p>
    <w:p w:rsidR="008C317F" w:rsidRPr="00AC039B" w:rsidRDefault="008C31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039B">
        <w:rPr>
          <w:rFonts w:ascii="Times New Roman" w:hAnsi="Times New Roman" w:cs="Times New Roman"/>
          <w:sz w:val="28"/>
          <w:szCs w:val="28"/>
        </w:rPr>
        <w:t xml:space="preserve">д) осуществление закупок товаров, работ, услуг для обеспечения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AC039B">
        <w:rPr>
          <w:rFonts w:ascii="Times New Roman" w:hAnsi="Times New Roman" w:cs="Times New Roman"/>
          <w:sz w:val="28"/>
          <w:szCs w:val="28"/>
        </w:rPr>
        <w:t xml:space="preserve"> нужд в соответствии с требованиями </w:t>
      </w:r>
      <w:hyperlink r:id="rId9" w:tooltip="&quot;Бюджетный кодекс Российской Федерации&quot; от 31.07.1998 N 145-ФЗ (ред. от 03.11.2015) {КонсультантПлюс}" w:history="1">
        <w:r w:rsidRPr="00AC039B">
          <w:rPr>
            <w:rFonts w:ascii="Times New Roman" w:hAnsi="Times New Roman" w:cs="Times New Roman"/>
            <w:color w:val="0000FF"/>
            <w:sz w:val="28"/>
            <w:szCs w:val="28"/>
          </w:rPr>
          <w:t>статьи 72</w:t>
        </w:r>
      </w:hyperlink>
      <w:r w:rsidRPr="00AC039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и Федерального </w:t>
      </w:r>
      <w:hyperlink r:id="rId10" w:tooltip="Федеральный закон от 05.04.2013 N 44-ФЗ (ред. от 13.07.2015) &quot;О контрактной системе в сфере закупок товаров, работ, услуг для обеспечения государственных и муниципальных нужд&quot; (с изм. и доп., вступ. в силу с 15.09.2015) {КонсультантПлюс}" w:history="1">
        <w:r w:rsidRPr="00AC039B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AC039B">
        <w:rPr>
          <w:rFonts w:ascii="Times New Roman" w:hAnsi="Times New Roman" w:cs="Times New Roman"/>
          <w:sz w:val="28"/>
          <w:szCs w:val="28"/>
        </w:rP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317F" w:rsidRDefault="008C31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AC039B">
        <w:rPr>
          <w:rFonts w:ascii="Times New Roman" w:hAnsi="Times New Roman" w:cs="Times New Roman"/>
          <w:sz w:val="28"/>
          <w:szCs w:val="28"/>
        </w:rPr>
        <w:t>. Не допускается принятие после 1 декабря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C039B">
        <w:rPr>
          <w:rFonts w:ascii="Times New Roman" w:hAnsi="Times New Roman" w:cs="Times New Roman"/>
          <w:sz w:val="28"/>
          <w:szCs w:val="28"/>
        </w:rPr>
        <w:t xml:space="preserve"> года бюджетных обязательств, возникающих из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AC039B">
        <w:rPr>
          <w:rFonts w:ascii="Times New Roman" w:hAnsi="Times New Roman" w:cs="Times New Roman"/>
          <w:sz w:val="28"/>
          <w:szCs w:val="28"/>
        </w:rPr>
        <w:t xml:space="preserve"> контрактов, предусматривающих условие об исполнении в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C039B">
        <w:rPr>
          <w:rFonts w:ascii="Times New Roman" w:hAnsi="Times New Roman" w:cs="Times New Roman"/>
          <w:sz w:val="28"/>
          <w:szCs w:val="28"/>
        </w:rPr>
        <w:t xml:space="preserve"> году денежного </w:t>
      </w:r>
    </w:p>
    <w:p w:rsidR="008C317F" w:rsidRPr="00AC039B" w:rsidRDefault="008C317F" w:rsidP="003372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C039B">
        <w:rPr>
          <w:rFonts w:ascii="Times New Roman" w:hAnsi="Times New Roman" w:cs="Times New Roman"/>
          <w:sz w:val="28"/>
          <w:szCs w:val="28"/>
        </w:rPr>
        <w:t xml:space="preserve">обязательства получателя средств  бюджета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AC039B">
        <w:rPr>
          <w:rFonts w:ascii="Times New Roman" w:hAnsi="Times New Roman" w:cs="Times New Roman"/>
          <w:sz w:val="28"/>
          <w:szCs w:val="28"/>
        </w:rPr>
        <w:t>по выплате авансовых платежей, оплате выполненных работ (оказанных услуг), срок исполнения котор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AC039B">
        <w:rPr>
          <w:rFonts w:ascii="Times New Roman" w:hAnsi="Times New Roman" w:cs="Times New Roman"/>
          <w:sz w:val="28"/>
          <w:szCs w:val="28"/>
        </w:rPr>
        <w:t xml:space="preserve"> превышает один месяц.</w:t>
      </w:r>
    </w:p>
    <w:p w:rsidR="008C317F" w:rsidRPr="00AC039B" w:rsidRDefault="008C31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AC039B">
        <w:rPr>
          <w:rFonts w:ascii="Times New Roman" w:hAnsi="Times New Roman" w:cs="Times New Roman"/>
          <w:sz w:val="28"/>
          <w:szCs w:val="28"/>
        </w:rPr>
        <w:t>. Установить, что не использованные по состоянию на 1 января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C039B">
        <w:rPr>
          <w:rFonts w:ascii="Times New Roman" w:hAnsi="Times New Roman" w:cs="Times New Roman"/>
          <w:sz w:val="28"/>
          <w:szCs w:val="28"/>
        </w:rPr>
        <w:t xml:space="preserve"> года остатки межбюджетных трансфертов, предоставленных из </w:t>
      </w:r>
      <w:r>
        <w:rPr>
          <w:rFonts w:ascii="Times New Roman" w:hAnsi="Times New Roman" w:cs="Times New Roman"/>
          <w:sz w:val="28"/>
          <w:szCs w:val="28"/>
        </w:rPr>
        <w:t>областного</w:t>
      </w:r>
      <w:r w:rsidRPr="00AC039B">
        <w:rPr>
          <w:rFonts w:ascii="Times New Roman" w:hAnsi="Times New Roman" w:cs="Times New Roman"/>
          <w:sz w:val="28"/>
          <w:szCs w:val="28"/>
        </w:rPr>
        <w:t xml:space="preserve"> бюджета в форме субсидий, субвенций и иных межбюджетных трансфертов, имеющих целевое назначение, подлежат возврату в доход </w:t>
      </w:r>
      <w:r>
        <w:rPr>
          <w:rFonts w:ascii="Times New Roman" w:hAnsi="Times New Roman" w:cs="Times New Roman"/>
          <w:sz w:val="28"/>
          <w:szCs w:val="28"/>
        </w:rPr>
        <w:t>областного</w:t>
      </w:r>
      <w:r w:rsidRPr="00AC039B">
        <w:rPr>
          <w:rFonts w:ascii="Times New Roman" w:hAnsi="Times New Roman" w:cs="Times New Roman"/>
          <w:sz w:val="28"/>
          <w:szCs w:val="28"/>
        </w:rPr>
        <w:t xml:space="preserve"> бюджета в первые 7 рабочих дней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C039B">
        <w:rPr>
          <w:rFonts w:ascii="Times New Roman" w:hAnsi="Times New Roman" w:cs="Times New Roman"/>
          <w:sz w:val="28"/>
          <w:szCs w:val="28"/>
        </w:rPr>
        <w:t xml:space="preserve"> года, за исключением субсидий </w:t>
      </w:r>
      <w:r>
        <w:rPr>
          <w:rFonts w:ascii="Times New Roman" w:hAnsi="Times New Roman" w:cs="Times New Roman"/>
          <w:sz w:val="28"/>
          <w:szCs w:val="28"/>
        </w:rPr>
        <w:t>на обеспечение мероприятий по</w:t>
      </w:r>
      <w:r w:rsidRPr="00AC039B">
        <w:rPr>
          <w:rFonts w:ascii="Times New Roman" w:hAnsi="Times New Roman" w:cs="Times New Roman"/>
          <w:sz w:val="28"/>
          <w:szCs w:val="28"/>
        </w:rPr>
        <w:t xml:space="preserve"> переселению граждан из аварийного жилищного фонда,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039B">
        <w:rPr>
          <w:rFonts w:ascii="Times New Roman" w:hAnsi="Times New Roman" w:cs="Times New Roman"/>
          <w:sz w:val="28"/>
          <w:szCs w:val="28"/>
        </w:rPr>
        <w:t>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 и средств, поступивших от государственной корпорации - Фонда содействия реформированию жилищно-коммунального хозяйства.</w:t>
      </w:r>
    </w:p>
    <w:p w:rsidR="008C317F" w:rsidRDefault="008C31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039B">
        <w:rPr>
          <w:rFonts w:ascii="Times New Roman" w:hAnsi="Times New Roman" w:cs="Times New Roman"/>
          <w:sz w:val="28"/>
          <w:szCs w:val="28"/>
        </w:rPr>
        <w:t>В случае если неиспользованный остаток межбюджетных трансфертов, полученных в форме субсидий, субвенций и иных межбюджетных трансфертов, имеющих целевое назначение, не перечислен в доход областного бюджета, указанные средства подлежат взысканию в доход областного бюджета в соответствии с порядком взыскания  неиспользованных остатков межбюджетных трансфертов, предоставленных бюджетам муниципальных образований из областного бюджета.</w:t>
      </w:r>
    </w:p>
    <w:p w:rsidR="008C317F" w:rsidRPr="00503509" w:rsidRDefault="008C317F" w:rsidP="005035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503509">
        <w:rPr>
          <w:rFonts w:ascii="Times New Roman" w:hAnsi="Times New Roman" w:cs="Times New Roman"/>
          <w:sz w:val="28"/>
          <w:szCs w:val="28"/>
        </w:rPr>
        <w:t>. Установить, что предоставление из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503509">
        <w:rPr>
          <w:rFonts w:ascii="Times New Roman" w:hAnsi="Times New Roman" w:cs="Times New Roman"/>
          <w:sz w:val="28"/>
          <w:szCs w:val="28"/>
        </w:rPr>
        <w:t xml:space="preserve"> субсидий юридическим лицам (за исключением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503509">
        <w:rPr>
          <w:rFonts w:ascii="Times New Roman" w:hAnsi="Times New Roman" w:cs="Times New Roman"/>
          <w:sz w:val="28"/>
          <w:szCs w:val="28"/>
        </w:rPr>
        <w:t xml:space="preserve"> учреждений), индивидуальным предпринимателям, а также физическим лицам - производителям товаров, работ, услуг осуществляется в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503509">
        <w:rPr>
          <w:rFonts w:ascii="Times New Roman" w:hAnsi="Times New Roman" w:cs="Times New Roman"/>
          <w:sz w:val="28"/>
          <w:szCs w:val="28"/>
        </w:rPr>
        <w:t xml:space="preserve"> году в порядке:</w:t>
      </w:r>
    </w:p>
    <w:p w:rsidR="008C317F" w:rsidRPr="004A6706" w:rsidRDefault="008C317F" w:rsidP="005035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76"/>
      <w:bookmarkEnd w:id="1"/>
      <w:r w:rsidRPr="004A6706">
        <w:rPr>
          <w:rFonts w:ascii="Times New Roman" w:hAnsi="Times New Roman" w:cs="Times New Roman"/>
          <w:sz w:val="28"/>
          <w:szCs w:val="28"/>
        </w:rPr>
        <w:t>а) возмещения недополученных доходов или фактически понесенных затрат в связи с производством (реализацией) товаров, выполнением работ, оказанием услуг;</w:t>
      </w:r>
    </w:p>
    <w:p w:rsidR="008C317F" w:rsidRPr="00503509" w:rsidRDefault="008C317F" w:rsidP="005035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77"/>
      <w:bookmarkEnd w:id="2"/>
      <w:r w:rsidRPr="00503509">
        <w:rPr>
          <w:rFonts w:ascii="Times New Roman" w:hAnsi="Times New Roman" w:cs="Times New Roman"/>
          <w:sz w:val="28"/>
          <w:szCs w:val="28"/>
        </w:rPr>
        <w:t>б) финансового обеспечения затрат в связи с производством (реализацией) товаров, выполнением работ, оказанием услуг,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предоставления;</w:t>
      </w:r>
    </w:p>
    <w:p w:rsidR="008C317F" w:rsidRPr="00503509" w:rsidRDefault="008C317F" w:rsidP="005035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78"/>
      <w:bookmarkEnd w:id="3"/>
      <w:r w:rsidRPr="00503509">
        <w:rPr>
          <w:rFonts w:ascii="Times New Roman" w:hAnsi="Times New Roman" w:cs="Times New Roman"/>
          <w:sz w:val="28"/>
          <w:szCs w:val="28"/>
        </w:rPr>
        <w:t>в) финансового обеспечения затрат в связи с производством (реализацией) товаров, выполнением работ, оказанием услуг, порядком (правилами) предоставления которых не установлены требования о последующем подтверждении их использования в соответствии с условиями и (или) целями предоставления.</w:t>
      </w:r>
    </w:p>
    <w:p w:rsidR="008C317F" w:rsidRPr="002700D7" w:rsidRDefault="008C317F" w:rsidP="005035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2700D7">
        <w:rPr>
          <w:rFonts w:ascii="Times New Roman" w:hAnsi="Times New Roman" w:cs="Times New Roman"/>
          <w:sz w:val="28"/>
          <w:szCs w:val="28"/>
        </w:rPr>
        <w:t xml:space="preserve">. Предоставление из бюджета поселения субсидий, предусмотренных </w:t>
      </w:r>
      <w:hyperlink w:anchor="P75" w:history="1">
        <w:r w:rsidRPr="002700D7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 w:rsidRPr="00D0493C">
        <w:rPr>
          <w:rFonts w:ascii="Times New Roman" w:hAnsi="Times New Roman" w:cs="Times New Roman"/>
          <w:sz w:val="28"/>
          <w:szCs w:val="28"/>
        </w:rPr>
        <w:t>8</w:t>
      </w:r>
      <w:r w:rsidRPr="002700D7">
        <w:rPr>
          <w:rFonts w:ascii="Times New Roman" w:hAnsi="Times New Roman" w:cs="Times New Roman"/>
          <w:sz w:val="28"/>
          <w:szCs w:val="28"/>
        </w:rPr>
        <w:t xml:space="preserve"> настоящего Постановления, осуществляется с учетом следующих положений:</w:t>
      </w:r>
    </w:p>
    <w:p w:rsidR="008C317F" w:rsidRPr="002700D7" w:rsidRDefault="008C317F" w:rsidP="005035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0D7">
        <w:rPr>
          <w:rFonts w:ascii="Times New Roman" w:hAnsi="Times New Roman" w:cs="Times New Roman"/>
          <w:sz w:val="28"/>
          <w:szCs w:val="28"/>
        </w:rPr>
        <w:t xml:space="preserve">а) если иное не предусмотрено нормативными правовыми актами, субсидия предоставляется в соответствии с соглашением (договором), заключаемым между получателями средств бюджета городского поселения с одной стороны и получателем субсидии с другой стороны; </w:t>
      </w:r>
    </w:p>
    <w:p w:rsidR="008C317F" w:rsidRPr="002700D7" w:rsidRDefault="008C317F" w:rsidP="005035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0D7">
        <w:rPr>
          <w:rFonts w:ascii="Times New Roman" w:hAnsi="Times New Roman" w:cs="Times New Roman"/>
          <w:sz w:val="28"/>
          <w:szCs w:val="28"/>
        </w:rPr>
        <w:t>б) перечисление субсидий получателям субсидий:</w:t>
      </w:r>
    </w:p>
    <w:p w:rsidR="008C317F" w:rsidRPr="002700D7" w:rsidRDefault="008C317F" w:rsidP="005035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0D7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w:anchor="P77" w:history="1">
        <w:r w:rsidRPr="002700D7">
          <w:rPr>
            <w:rFonts w:ascii="Times New Roman" w:hAnsi="Times New Roman" w:cs="Times New Roman"/>
            <w:sz w:val="28"/>
            <w:szCs w:val="28"/>
          </w:rPr>
          <w:t xml:space="preserve">подпунктом "б" пункта </w:t>
        </w:r>
      </w:hyperlink>
      <w:r w:rsidRPr="00D0493C">
        <w:rPr>
          <w:rFonts w:ascii="Times New Roman" w:hAnsi="Times New Roman" w:cs="Times New Roman"/>
          <w:sz w:val="28"/>
          <w:szCs w:val="28"/>
        </w:rPr>
        <w:t>8</w:t>
      </w:r>
      <w:r w:rsidRPr="002700D7">
        <w:rPr>
          <w:rFonts w:ascii="Times New Roman" w:hAnsi="Times New Roman" w:cs="Times New Roman"/>
          <w:sz w:val="28"/>
          <w:szCs w:val="28"/>
        </w:rPr>
        <w:t xml:space="preserve"> настоящего Постановления, осуществляется на лицевые счета для учета операций со средствами юридических лиц, не являющихся участниками бюджетного процесса, открытые в Управлении Федерального казначейства по Брянской области;</w:t>
      </w:r>
    </w:p>
    <w:p w:rsidR="008C317F" w:rsidRPr="002700D7" w:rsidRDefault="008C317F" w:rsidP="005035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0D7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w:anchor="P76" w:history="1">
        <w:r w:rsidRPr="002700D7">
          <w:rPr>
            <w:rFonts w:ascii="Times New Roman" w:hAnsi="Times New Roman" w:cs="Times New Roman"/>
            <w:sz w:val="28"/>
            <w:szCs w:val="28"/>
          </w:rPr>
          <w:t>подпунктами "а"</w:t>
        </w:r>
      </w:hyperlink>
      <w:r w:rsidRPr="002700D7">
        <w:rPr>
          <w:rFonts w:ascii="Times New Roman" w:hAnsi="Times New Roman" w:cs="Times New Roman"/>
          <w:sz w:val="28"/>
          <w:szCs w:val="28"/>
        </w:rPr>
        <w:t xml:space="preserve">, </w:t>
      </w:r>
      <w:hyperlink w:anchor="P78" w:history="1">
        <w:r w:rsidRPr="002700D7">
          <w:rPr>
            <w:rFonts w:ascii="Times New Roman" w:hAnsi="Times New Roman" w:cs="Times New Roman"/>
            <w:sz w:val="28"/>
            <w:szCs w:val="28"/>
          </w:rPr>
          <w:t xml:space="preserve">"в" пункта </w:t>
        </w:r>
      </w:hyperlink>
      <w:r w:rsidRPr="00D0493C">
        <w:rPr>
          <w:rFonts w:ascii="Times New Roman" w:hAnsi="Times New Roman" w:cs="Times New Roman"/>
          <w:sz w:val="28"/>
          <w:szCs w:val="28"/>
        </w:rPr>
        <w:t>8</w:t>
      </w:r>
      <w:r w:rsidRPr="002700D7">
        <w:rPr>
          <w:rFonts w:ascii="Times New Roman" w:hAnsi="Times New Roman" w:cs="Times New Roman"/>
          <w:sz w:val="28"/>
          <w:szCs w:val="28"/>
        </w:rPr>
        <w:t xml:space="preserve"> настоящего Постановления, осуществляется на расчетные счета, открытые в учреждениях Центрального банка Российской Федерации или кредитных организациях, в соответствии с заявками и (или) отчетами по форме и в сроки, которые установлены соответствующим главным распорядителем средств </w:t>
      </w:r>
      <w:r>
        <w:rPr>
          <w:rFonts w:ascii="Times New Roman" w:hAnsi="Times New Roman" w:cs="Times New Roman"/>
          <w:sz w:val="28"/>
          <w:szCs w:val="28"/>
        </w:rPr>
        <w:t>городского</w:t>
      </w:r>
      <w:r w:rsidRPr="002700D7">
        <w:rPr>
          <w:rFonts w:ascii="Times New Roman" w:hAnsi="Times New Roman" w:cs="Times New Roman"/>
          <w:sz w:val="28"/>
          <w:szCs w:val="28"/>
        </w:rPr>
        <w:t xml:space="preserve"> бюджета, если иное не предусмотрено нормативными правовыми актами, устанавливающими порядок (правила) предоставления субсидий, или соглашениями (договорами).</w:t>
      </w:r>
    </w:p>
    <w:p w:rsidR="008C317F" w:rsidRPr="00914E44" w:rsidRDefault="008C31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60"/>
      <w:bookmarkEnd w:id="4"/>
      <w:r w:rsidRPr="00914E4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914E44">
        <w:rPr>
          <w:rFonts w:ascii="Times New Roman" w:hAnsi="Times New Roman" w:cs="Times New Roman"/>
          <w:sz w:val="28"/>
          <w:szCs w:val="28"/>
        </w:rPr>
        <w:t>. Установить, что получатели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5" w:name="_GoBack"/>
      <w:bookmarkEnd w:id="5"/>
      <w:r>
        <w:rPr>
          <w:rFonts w:ascii="Times New Roman" w:hAnsi="Times New Roman" w:cs="Times New Roman"/>
          <w:sz w:val="28"/>
          <w:szCs w:val="28"/>
        </w:rPr>
        <w:t>поселения</w:t>
      </w:r>
      <w:r w:rsidRPr="00914E44">
        <w:rPr>
          <w:rFonts w:ascii="Times New Roman" w:hAnsi="Times New Roman" w:cs="Times New Roman"/>
          <w:sz w:val="28"/>
          <w:szCs w:val="28"/>
        </w:rPr>
        <w:t xml:space="preserve"> при заключении договоров (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914E44">
        <w:rPr>
          <w:rFonts w:ascii="Times New Roman" w:hAnsi="Times New Roman" w:cs="Times New Roman"/>
          <w:sz w:val="28"/>
          <w:szCs w:val="28"/>
        </w:rPr>
        <w:t xml:space="preserve"> контрактов) о поставке товаров, выполнении работ и оказании услуг в пределах доведенных им в установленном порядке соответствующих лимитов бюджетных обязательств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14E44">
        <w:rPr>
          <w:rFonts w:ascii="Times New Roman" w:hAnsi="Times New Roman" w:cs="Times New Roman"/>
          <w:sz w:val="28"/>
          <w:szCs w:val="28"/>
        </w:rPr>
        <w:t xml:space="preserve"> год вправе предусматривать авансовые платежи с учетом принятых и неисполненных обязательств в предшествующих периодах:</w:t>
      </w:r>
    </w:p>
    <w:p w:rsidR="008C317F" w:rsidRDefault="008C317F" w:rsidP="00CF65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4E44">
        <w:rPr>
          <w:rFonts w:ascii="Times New Roman" w:hAnsi="Times New Roman" w:cs="Times New Roman"/>
          <w:sz w:val="28"/>
          <w:szCs w:val="28"/>
        </w:rPr>
        <w:t>в размере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4E44">
        <w:rPr>
          <w:rFonts w:ascii="Times New Roman" w:hAnsi="Times New Roman" w:cs="Times New Roman"/>
          <w:sz w:val="28"/>
          <w:szCs w:val="28"/>
        </w:rPr>
        <w:t xml:space="preserve"> до 100 процентов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4E44">
        <w:rPr>
          <w:rFonts w:ascii="Times New Roman" w:hAnsi="Times New Roman" w:cs="Times New Roman"/>
          <w:sz w:val="28"/>
          <w:szCs w:val="28"/>
        </w:rPr>
        <w:t xml:space="preserve"> суммы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914E44">
        <w:rPr>
          <w:rFonts w:ascii="Times New Roman" w:hAnsi="Times New Roman" w:cs="Times New Roman"/>
          <w:sz w:val="28"/>
          <w:szCs w:val="28"/>
        </w:rPr>
        <w:t xml:space="preserve"> контракта),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4E44">
        <w:rPr>
          <w:rFonts w:ascii="Times New Roman" w:hAnsi="Times New Roman" w:cs="Times New Roman"/>
          <w:sz w:val="28"/>
          <w:szCs w:val="28"/>
        </w:rPr>
        <w:t>но не более лимитов бюджетных обязательств, доведенных на соответствующий финансовый год по соответствующему коду бюджетной классификации Российской Федерации, - по договорам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914E44">
        <w:rPr>
          <w:rFonts w:ascii="Times New Roman" w:hAnsi="Times New Roman" w:cs="Times New Roman"/>
          <w:sz w:val="28"/>
          <w:szCs w:val="28"/>
        </w:rPr>
        <w:t xml:space="preserve"> контрактам) об оказании услуг связи, услуг банка,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4E44">
        <w:rPr>
          <w:rFonts w:ascii="Times New Roman" w:hAnsi="Times New Roman" w:cs="Times New Roman"/>
          <w:sz w:val="28"/>
          <w:szCs w:val="28"/>
        </w:rPr>
        <w:t xml:space="preserve"> связанных с исполнением публичных нормативных обязательств и предоставлением иных социальных выплат, о подписке на печатные издания и об их приобретении, обучении на курсах повышения квалификации, профессиональном обучении и дополнительном профессиональном образовании безработных граждан, участии в семинарах, конференциях, за проживание в гостиницах, о приобретении авиа- и железнодорожных билетов, билетов для проезда город</w:t>
      </w:r>
      <w:r>
        <w:rPr>
          <w:rFonts w:ascii="Times New Roman" w:hAnsi="Times New Roman" w:cs="Times New Roman"/>
          <w:sz w:val="28"/>
          <w:szCs w:val="28"/>
        </w:rPr>
        <w:t xml:space="preserve">ским и пригородным транспортом, </w:t>
      </w:r>
      <w:r w:rsidRPr="00914E44">
        <w:rPr>
          <w:rFonts w:ascii="Times New Roman" w:hAnsi="Times New Roman" w:cs="Times New Roman"/>
          <w:sz w:val="28"/>
          <w:szCs w:val="28"/>
        </w:rPr>
        <w:t>путевок на оздоровление и санаторно-курортное лечение, по договорам (государственным контрактам) на проведение культурно-массовых, спортивных мероприятий, мероприятий с детьми и молодежью, по договорам обязательного страхования гражданской ответственности владельцев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4E44">
        <w:rPr>
          <w:rFonts w:ascii="Times New Roman" w:hAnsi="Times New Roman" w:cs="Times New Roman"/>
          <w:sz w:val="28"/>
          <w:szCs w:val="28"/>
        </w:rPr>
        <w:t xml:space="preserve"> транспортных средств, по договорам (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914E44">
        <w:rPr>
          <w:rFonts w:ascii="Times New Roman" w:hAnsi="Times New Roman" w:cs="Times New Roman"/>
          <w:sz w:val="28"/>
          <w:szCs w:val="28"/>
        </w:rPr>
        <w:t>контрактам) на организацию и проведение форумов и выставок, по договорам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914E44">
        <w:rPr>
          <w:rFonts w:ascii="Times New Roman" w:hAnsi="Times New Roman" w:cs="Times New Roman"/>
          <w:sz w:val="28"/>
          <w:szCs w:val="28"/>
        </w:rPr>
        <w:t xml:space="preserve"> контрактам) о проведении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4E44">
        <w:rPr>
          <w:rFonts w:ascii="Times New Roman" w:hAnsi="Times New Roman" w:cs="Times New Roman"/>
          <w:sz w:val="28"/>
          <w:szCs w:val="28"/>
        </w:rPr>
        <w:t xml:space="preserve">государственной экспертизы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914E44">
        <w:rPr>
          <w:rFonts w:ascii="Times New Roman" w:hAnsi="Times New Roman" w:cs="Times New Roman"/>
          <w:sz w:val="28"/>
          <w:szCs w:val="28"/>
        </w:rPr>
        <w:t>проектной документации и результатов инженерных изысканий, о проведении судебной экспертизы, о проведении экологической экспертизы, по договорам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914E44">
        <w:rPr>
          <w:rFonts w:ascii="Times New Roman" w:hAnsi="Times New Roman" w:cs="Times New Roman"/>
          <w:sz w:val="28"/>
          <w:szCs w:val="28"/>
        </w:rPr>
        <w:t xml:space="preserve"> контрактам) аренды нежилых помещений, по договорам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914E44">
        <w:rPr>
          <w:rFonts w:ascii="Times New Roman" w:hAnsi="Times New Roman" w:cs="Times New Roman"/>
          <w:sz w:val="28"/>
          <w:szCs w:val="28"/>
        </w:rPr>
        <w:t xml:space="preserve"> контрактам) на оказание услуг по размещению и поддержке ресурсов в сети Интернет (услугам веб-хостинга);</w:t>
      </w:r>
    </w:p>
    <w:p w:rsidR="008C317F" w:rsidRPr="00AC039B" w:rsidRDefault="008C317F" w:rsidP="00F62A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4E44">
        <w:rPr>
          <w:rFonts w:ascii="Times New Roman" w:hAnsi="Times New Roman" w:cs="Times New Roman"/>
          <w:sz w:val="28"/>
          <w:szCs w:val="28"/>
        </w:rPr>
        <w:t xml:space="preserve">в размере, не превышающем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14E44">
        <w:rPr>
          <w:rFonts w:ascii="Times New Roman" w:hAnsi="Times New Roman" w:cs="Times New Roman"/>
          <w:sz w:val="28"/>
          <w:szCs w:val="28"/>
        </w:rPr>
        <w:t>0 процентов суммы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914E44">
        <w:rPr>
          <w:rFonts w:ascii="Times New Roman" w:hAnsi="Times New Roman" w:cs="Times New Roman"/>
          <w:sz w:val="28"/>
          <w:szCs w:val="28"/>
        </w:rPr>
        <w:t xml:space="preserve"> контракта), но не более лимитов бюджетных обязательств</w:t>
      </w:r>
      <w:r w:rsidRPr="00AC039B">
        <w:rPr>
          <w:rFonts w:ascii="Times New Roman" w:hAnsi="Times New Roman" w:cs="Times New Roman"/>
          <w:sz w:val="28"/>
          <w:szCs w:val="28"/>
        </w:rPr>
        <w:t>, доведенных на соответствующий финансовый год по соответствующему коду бюджетной классификации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- по договорам (муниципальным контрактам) о поставке электроэнергии, если иное не установлено </w:t>
      </w:r>
      <w:r w:rsidRPr="00AC039B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 и Брянской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C317F" w:rsidRDefault="008C31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4E44">
        <w:rPr>
          <w:rFonts w:ascii="Times New Roman" w:hAnsi="Times New Roman" w:cs="Times New Roman"/>
          <w:sz w:val="28"/>
          <w:szCs w:val="28"/>
        </w:rPr>
        <w:t>в размере, не превышающем 30 процентов суммы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914E44">
        <w:rPr>
          <w:rFonts w:ascii="Times New Roman" w:hAnsi="Times New Roman" w:cs="Times New Roman"/>
          <w:sz w:val="28"/>
          <w:szCs w:val="28"/>
        </w:rPr>
        <w:t xml:space="preserve"> контракта), но не более лимитов бюджетных обязательств</w:t>
      </w:r>
      <w:r w:rsidRPr="00AC039B">
        <w:rPr>
          <w:rFonts w:ascii="Times New Roman" w:hAnsi="Times New Roman" w:cs="Times New Roman"/>
          <w:sz w:val="28"/>
          <w:szCs w:val="28"/>
        </w:rPr>
        <w:t>, доведенных на соответствующий финансовый год по соответствующему коду бюджетной классификации Российской Федерации, - по остальным договорам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AC039B">
        <w:rPr>
          <w:rFonts w:ascii="Times New Roman" w:hAnsi="Times New Roman" w:cs="Times New Roman"/>
          <w:sz w:val="28"/>
          <w:szCs w:val="28"/>
        </w:rPr>
        <w:t xml:space="preserve"> контрактам) о поставке товаров, выполнении работ и оказании услуг, если иное не установлено законодательством Российской Федерации и Брянской области.</w:t>
      </w:r>
    </w:p>
    <w:p w:rsidR="008C317F" w:rsidRPr="00AC039B" w:rsidRDefault="008C31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039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C039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039B">
        <w:rPr>
          <w:rFonts w:ascii="Times New Roman" w:hAnsi="Times New Roman" w:cs="Times New Roman"/>
          <w:sz w:val="28"/>
          <w:szCs w:val="28"/>
        </w:rPr>
        <w:t xml:space="preserve"> Суммы дебиторской задолженности прошлых лет, поступающие на лицевой счет получателя бюджетных средств, перечисляются получателем на счет управления Федерального казначейства по Брянской области, открытый на балансовом счете N 40101 "Доходы, распределяемые органами Федерального казначейства между бюджетами бюджетной системы Российской Федерации" с указанием кода классификации доходов бюджетов Российской Федерации: (код администратора) 1 13 02992 02 0000 130 "Прочие доходы от компенсации затрат бюджетов субъектов Российской Федерации".</w:t>
      </w:r>
    </w:p>
    <w:p w:rsidR="008C317F" w:rsidRPr="00AC039B" w:rsidRDefault="008C31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039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C039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Рекомендавать Вельжичскому сельскому поселению</w:t>
      </w:r>
      <w:r w:rsidRPr="00AC039B">
        <w:rPr>
          <w:rFonts w:ascii="Times New Roman" w:hAnsi="Times New Roman" w:cs="Times New Roman"/>
          <w:sz w:val="28"/>
          <w:szCs w:val="28"/>
        </w:rPr>
        <w:t>:</w:t>
      </w:r>
    </w:p>
    <w:p w:rsidR="008C317F" w:rsidRPr="00AC039B" w:rsidRDefault="008C31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039B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 xml:space="preserve">при прогнозируемом </w:t>
      </w:r>
      <w:r w:rsidRPr="00AC039B">
        <w:rPr>
          <w:rFonts w:ascii="Times New Roman" w:hAnsi="Times New Roman" w:cs="Times New Roman"/>
          <w:sz w:val="28"/>
          <w:szCs w:val="28"/>
        </w:rPr>
        <w:t>недопоступлени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C039B">
        <w:rPr>
          <w:rFonts w:ascii="Times New Roman" w:hAnsi="Times New Roman" w:cs="Times New Roman"/>
          <w:sz w:val="28"/>
          <w:szCs w:val="28"/>
        </w:rPr>
        <w:t xml:space="preserve"> доходов и источников финансирования дефицита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039B">
        <w:rPr>
          <w:rFonts w:ascii="Times New Roman" w:hAnsi="Times New Roman" w:cs="Times New Roman"/>
          <w:sz w:val="28"/>
          <w:szCs w:val="28"/>
        </w:rPr>
        <w:t>довести главным распорядителям бюджетных средств сокращенные лимиты бюджетных обязательств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C039B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8C317F" w:rsidRPr="00AC039B" w:rsidRDefault="008C31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039B">
        <w:rPr>
          <w:rFonts w:ascii="Times New Roman" w:hAnsi="Times New Roman" w:cs="Times New Roman"/>
          <w:sz w:val="28"/>
          <w:szCs w:val="28"/>
        </w:rPr>
        <w:t>б) представлять в финансов</w:t>
      </w:r>
      <w:r>
        <w:rPr>
          <w:rFonts w:ascii="Times New Roman" w:hAnsi="Times New Roman" w:cs="Times New Roman"/>
          <w:sz w:val="28"/>
          <w:szCs w:val="28"/>
        </w:rPr>
        <w:t>ый отдел</w:t>
      </w:r>
      <w:r w:rsidRPr="00AC039B">
        <w:rPr>
          <w:rFonts w:ascii="Times New Roman" w:hAnsi="Times New Roman" w:cs="Times New Roman"/>
          <w:sz w:val="28"/>
          <w:szCs w:val="28"/>
        </w:rPr>
        <w:t xml:space="preserve"> отчеты об исполнении  бюджет</w:t>
      </w:r>
      <w:r>
        <w:rPr>
          <w:rFonts w:ascii="Times New Roman" w:hAnsi="Times New Roman" w:cs="Times New Roman"/>
          <w:sz w:val="28"/>
          <w:szCs w:val="28"/>
        </w:rPr>
        <w:t>а поселения</w:t>
      </w:r>
      <w:r w:rsidRPr="00AC039B">
        <w:rPr>
          <w:rFonts w:ascii="Times New Roman" w:hAnsi="Times New Roman" w:cs="Times New Roman"/>
          <w:sz w:val="28"/>
          <w:szCs w:val="28"/>
        </w:rPr>
        <w:t xml:space="preserve"> и иную бюджетную отчетность,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039B">
        <w:rPr>
          <w:rFonts w:ascii="Times New Roman" w:hAnsi="Times New Roman" w:cs="Times New Roman"/>
          <w:sz w:val="28"/>
          <w:szCs w:val="28"/>
        </w:rPr>
        <w:t>в порядке, установленном финансов</w:t>
      </w:r>
      <w:r>
        <w:rPr>
          <w:rFonts w:ascii="Times New Roman" w:hAnsi="Times New Roman" w:cs="Times New Roman"/>
          <w:sz w:val="28"/>
          <w:szCs w:val="28"/>
        </w:rPr>
        <w:t>ым отделом</w:t>
      </w:r>
      <w:r w:rsidRPr="00AC039B">
        <w:rPr>
          <w:rFonts w:ascii="Times New Roman" w:hAnsi="Times New Roman" w:cs="Times New Roman"/>
          <w:sz w:val="28"/>
          <w:szCs w:val="28"/>
        </w:rPr>
        <w:t>;</w:t>
      </w:r>
    </w:p>
    <w:p w:rsidR="008C317F" w:rsidRPr="00AC039B" w:rsidRDefault="008C31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039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C039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Вельжичской сельской администрации </w:t>
      </w:r>
      <w:r w:rsidRPr="00AC039B">
        <w:rPr>
          <w:rFonts w:ascii="Times New Roman" w:hAnsi="Times New Roman" w:cs="Times New Roman"/>
          <w:sz w:val="28"/>
          <w:szCs w:val="28"/>
        </w:rPr>
        <w:t xml:space="preserve"> ежеквартально не позднее 15-го числа второго месяца квартала, следующего за отчетным, представлять в </w:t>
      </w:r>
      <w:r>
        <w:rPr>
          <w:rFonts w:ascii="Times New Roman" w:hAnsi="Times New Roman" w:cs="Times New Roman"/>
          <w:sz w:val="28"/>
          <w:szCs w:val="28"/>
        </w:rPr>
        <w:t>администрацию Вельжичского сельского поселения</w:t>
      </w:r>
      <w:r w:rsidRPr="00AC039B">
        <w:rPr>
          <w:rFonts w:ascii="Times New Roman" w:hAnsi="Times New Roman" w:cs="Times New Roman"/>
          <w:sz w:val="28"/>
          <w:szCs w:val="28"/>
        </w:rPr>
        <w:t xml:space="preserve"> для официального опубликования сведения о ходе исполнения бюджета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C039B">
        <w:rPr>
          <w:rFonts w:ascii="Times New Roman" w:hAnsi="Times New Roman" w:cs="Times New Roman"/>
          <w:sz w:val="28"/>
          <w:szCs w:val="28"/>
        </w:rPr>
        <w:t>.</w:t>
      </w:r>
    </w:p>
    <w:p w:rsidR="008C317F" w:rsidRPr="00AC039B" w:rsidRDefault="008C31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01"/>
      <w:bookmarkEnd w:id="6"/>
      <w:r>
        <w:rPr>
          <w:rFonts w:ascii="Times New Roman" w:hAnsi="Times New Roman" w:cs="Times New Roman"/>
          <w:sz w:val="28"/>
          <w:szCs w:val="28"/>
        </w:rPr>
        <w:t>14</w:t>
      </w:r>
      <w:r w:rsidRPr="00AC039B">
        <w:rPr>
          <w:rFonts w:ascii="Times New Roman" w:hAnsi="Times New Roman" w:cs="Times New Roman"/>
          <w:sz w:val="28"/>
          <w:szCs w:val="28"/>
        </w:rPr>
        <w:t xml:space="preserve">. Контроль за исполнением Постановления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>инспектора 1-й категории-бухгалтера Вельжичской сельской администрации Новикову М.А.</w:t>
      </w:r>
    </w:p>
    <w:p w:rsidR="008C317F" w:rsidRDefault="008C31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317F" w:rsidRDefault="008C317F" w:rsidP="001617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317F" w:rsidRDefault="008C317F" w:rsidP="001617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 Вельжичского</w:t>
      </w:r>
    </w:p>
    <w:p w:rsidR="008C317F" w:rsidRDefault="008C317F" w:rsidP="001617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                      В.И.Груздов</w:t>
      </w:r>
    </w:p>
    <w:p w:rsidR="008C317F" w:rsidRDefault="008C317F" w:rsidP="001617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317F" w:rsidRPr="00AC039B" w:rsidRDefault="008C317F" w:rsidP="001617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sectPr w:rsidR="008C317F" w:rsidRPr="00AC039B" w:rsidSect="00393256">
      <w:footerReference w:type="first" r:id="rId11"/>
      <w:pgSz w:w="11906" w:h="16838"/>
      <w:pgMar w:top="567" w:right="1134" w:bottom="567" w:left="1418" w:header="0" w:footer="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17F" w:rsidRDefault="008C317F" w:rsidP="005340FE">
      <w:r>
        <w:separator/>
      </w:r>
    </w:p>
  </w:endnote>
  <w:endnote w:type="continuationSeparator" w:id="0">
    <w:p w:rsidR="008C317F" w:rsidRDefault="008C317F" w:rsidP="005340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17F" w:rsidRDefault="008C317F">
    <w:pPr>
      <w:pBdr>
        <w:bottom w:val="single" w:sz="12" w:space="0" w:color="auto"/>
      </w:pBdr>
      <w:rPr>
        <w:sz w:val="2"/>
        <w:szCs w:val="2"/>
      </w:rPr>
    </w:pPr>
  </w:p>
  <w:p w:rsidR="008C317F" w:rsidRDefault="008C317F">
    <w:r>
      <w:rPr>
        <w:sz w:val="2"/>
        <w:szCs w:val="2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17F" w:rsidRDefault="008C317F" w:rsidP="005340FE">
      <w:r>
        <w:separator/>
      </w:r>
    </w:p>
  </w:footnote>
  <w:footnote w:type="continuationSeparator" w:id="0">
    <w:p w:rsidR="008C317F" w:rsidRDefault="008C317F" w:rsidP="005340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40FE"/>
    <w:rsid w:val="00025B25"/>
    <w:rsid w:val="0008663D"/>
    <w:rsid w:val="00087BC6"/>
    <w:rsid w:val="000A40AF"/>
    <w:rsid w:val="000D5B41"/>
    <w:rsid w:val="000D5C64"/>
    <w:rsid w:val="000F3796"/>
    <w:rsid w:val="001075B5"/>
    <w:rsid w:val="00112B03"/>
    <w:rsid w:val="0013442B"/>
    <w:rsid w:val="00154412"/>
    <w:rsid w:val="001617B0"/>
    <w:rsid w:val="00182859"/>
    <w:rsid w:val="00195645"/>
    <w:rsid w:val="001A14A4"/>
    <w:rsid w:val="001A4B43"/>
    <w:rsid w:val="001A64D2"/>
    <w:rsid w:val="001A661F"/>
    <w:rsid w:val="001C6AB6"/>
    <w:rsid w:val="001E29E4"/>
    <w:rsid w:val="001F24B5"/>
    <w:rsid w:val="00205AE5"/>
    <w:rsid w:val="00214594"/>
    <w:rsid w:val="002216CA"/>
    <w:rsid w:val="002316FA"/>
    <w:rsid w:val="00242DC5"/>
    <w:rsid w:val="00245B2E"/>
    <w:rsid w:val="00256C41"/>
    <w:rsid w:val="00256E11"/>
    <w:rsid w:val="002700D7"/>
    <w:rsid w:val="002913A5"/>
    <w:rsid w:val="002A6F73"/>
    <w:rsid w:val="002D7C35"/>
    <w:rsid w:val="00315468"/>
    <w:rsid w:val="00326A64"/>
    <w:rsid w:val="003310C4"/>
    <w:rsid w:val="00337208"/>
    <w:rsid w:val="00352205"/>
    <w:rsid w:val="00355CEC"/>
    <w:rsid w:val="0036514A"/>
    <w:rsid w:val="00393256"/>
    <w:rsid w:val="003A4835"/>
    <w:rsid w:val="003B64D2"/>
    <w:rsid w:val="003C1BCA"/>
    <w:rsid w:val="003D0821"/>
    <w:rsid w:val="003E5678"/>
    <w:rsid w:val="003F080C"/>
    <w:rsid w:val="003F1D32"/>
    <w:rsid w:val="003F2B9A"/>
    <w:rsid w:val="003F35F2"/>
    <w:rsid w:val="00426717"/>
    <w:rsid w:val="00442D23"/>
    <w:rsid w:val="00466C17"/>
    <w:rsid w:val="004747C8"/>
    <w:rsid w:val="004876C6"/>
    <w:rsid w:val="00490612"/>
    <w:rsid w:val="004A0624"/>
    <w:rsid w:val="004A6706"/>
    <w:rsid w:val="004B7C69"/>
    <w:rsid w:val="004C6518"/>
    <w:rsid w:val="004E7983"/>
    <w:rsid w:val="00503509"/>
    <w:rsid w:val="00513220"/>
    <w:rsid w:val="005340FE"/>
    <w:rsid w:val="005643F8"/>
    <w:rsid w:val="00577B6D"/>
    <w:rsid w:val="005D727E"/>
    <w:rsid w:val="006219D5"/>
    <w:rsid w:val="00736ECA"/>
    <w:rsid w:val="007460B2"/>
    <w:rsid w:val="007748BD"/>
    <w:rsid w:val="00780491"/>
    <w:rsid w:val="007A71F3"/>
    <w:rsid w:val="007B7963"/>
    <w:rsid w:val="007E27E6"/>
    <w:rsid w:val="007E2E36"/>
    <w:rsid w:val="00883CA8"/>
    <w:rsid w:val="00897661"/>
    <w:rsid w:val="008C23D8"/>
    <w:rsid w:val="008C317F"/>
    <w:rsid w:val="00914E44"/>
    <w:rsid w:val="009452B8"/>
    <w:rsid w:val="00965A33"/>
    <w:rsid w:val="00977769"/>
    <w:rsid w:val="009A6ED8"/>
    <w:rsid w:val="009C4CB3"/>
    <w:rsid w:val="00A03853"/>
    <w:rsid w:val="00A275A3"/>
    <w:rsid w:val="00A3323D"/>
    <w:rsid w:val="00A40654"/>
    <w:rsid w:val="00A42A6B"/>
    <w:rsid w:val="00A86C6E"/>
    <w:rsid w:val="00A922DE"/>
    <w:rsid w:val="00A938EF"/>
    <w:rsid w:val="00AA0DDA"/>
    <w:rsid w:val="00AA4263"/>
    <w:rsid w:val="00AC039B"/>
    <w:rsid w:val="00AC4491"/>
    <w:rsid w:val="00AD341B"/>
    <w:rsid w:val="00AF1378"/>
    <w:rsid w:val="00B61EED"/>
    <w:rsid w:val="00B712BF"/>
    <w:rsid w:val="00B81486"/>
    <w:rsid w:val="00B8234B"/>
    <w:rsid w:val="00BA5D93"/>
    <w:rsid w:val="00BA7B47"/>
    <w:rsid w:val="00BF107F"/>
    <w:rsid w:val="00C025C1"/>
    <w:rsid w:val="00C03289"/>
    <w:rsid w:val="00C37762"/>
    <w:rsid w:val="00C540B9"/>
    <w:rsid w:val="00C6024C"/>
    <w:rsid w:val="00C65F47"/>
    <w:rsid w:val="00C84C08"/>
    <w:rsid w:val="00C9607D"/>
    <w:rsid w:val="00CD6497"/>
    <w:rsid w:val="00CF65E4"/>
    <w:rsid w:val="00D03464"/>
    <w:rsid w:val="00D0493C"/>
    <w:rsid w:val="00D05A11"/>
    <w:rsid w:val="00D35D65"/>
    <w:rsid w:val="00D534DB"/>
    <w:rsid w:val="00D768EF"/>
    <w:rsid w:val="00D76C4C"/>
    <w:rsid w:val="00DF2A60"/>
    <w:rsid w:val="00E02DF2"/>
    <w:rsid w:val="00E32BEB"/>
    <w:rsid w:val="00E36FD1"/>
    <w:rsid w:val="00E50965"/>
    <w:rsid w:val="00E53597"/>
    <w:rsid w:val="00E5491D"/>
    <w:rsid w:val="00E86007"/>
    <w:rsid w:val="00E909FD"/>
    <w:rsid w:val="00EA1FA1"/>
    <w:rsid w:val="00EB77CE"/>
    <w:rsid w:val="00EC5FE1"/>
    <w:rsid w:val="00F00536"/>
    <w:rsid w:val="00F109F2"/>
    <w:rsid w:val="00F225E6"/>
    <w:rsid w:val="00F4684E"/>
    <w:rsid w:val="00F62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7CE"/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340FE"/>
    <w:pPr>
      <w:widowControl w:val="0"/>
      <w:autoSpaceDE w:val="0"/>
      <w:autoSpaceDN w:val="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5340FE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5340FE"/>
    <w:pPr>
      <w:widowControl w:val="0"/>
      <w:autoSpaceDE w:val="0"/>
      <w:autoSpaceDN w:val="0"/>
    </w:pPr>
    <w:rPr>
      <w:rFonts w:ascii="Arial" w:hAnsi="Arial" w:cs="Arial"/>
      <w:b/>
      <w:sz w:val="20"/>
      <w:szCs w:val="20"/>
    </w:rPr>
  </w:style>
  <w:style w:type="paragraph" w:customStyle="1" w:styleId="ConsPlusCell">
    <w:name w:val="ConsPlusCell"/>
    <w:uiPriority w:val="99"/>
    <w:rsid w:val="005340FE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5340FE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5340FE"/>
    <w:pPr>
      <w:widowControl w:val="0"/>
      <w:autoSpaceDE w:val="0"/>
      <w:autoSpaceDN w:val="0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5340FE"/>
    <w:pPr>
      <w:widowControl w:val="0"/>
      <w:autoSpaceDE w:val="0"/>
      <w:autoSpaceDN w:val="0"/>
    </w:pPr>
    <w:rPr>
      <w:rFonts w:ascii="Tahoma" w:hAnsi="Tahoma" w:cs="Tahoma"/>
      <w:sz w:val="26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AC03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C039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AC039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C039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C039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C039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3888926A563E1C92B2500BD8C09D25234A1BAE9F02A3E73CDBE320EE73E2A3DB91CDFEB63F4160g9J6H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73888926A563E1C92B2500BD8C09D25234A1BAE9F02A3E73CDBE320EE73E2A3DB91CDFEB63F4369g9JBH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73888926A563E1C92B2500BD8C09D25234515AE9D01A3E73CDBE320EE73E2A3DB91CDFEB4g3JBH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073888926A563E1C92B2500BD8C09D25234515A99E03A3E73CDBE320EEg7J3H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073888926A563E1C92B2500BD8C09D25234A1BAE9F02A3E73CDBE320EE73E2A3DB91CDFEB63F466Bg9JB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5</Pages>
  <Words>2234</Words>
  <Characters>12734</Characters>
  <Application>Microsoft Office Outlook</Application>
  <DocSecurity>0</DocSecurity>
  <Lines>0</Lines>
  <Paragraphs>0</Paragraphs>
  <ScaleCrop>false</ScaleCrop>
  <Company>КонсультантПлюс Версия 4015.00.02</Company>
  <LinksUpToDate>false</LinksUpToDate>
  <CharactersWithSpaces>0</CharactersWithSpaces>
  <SharedDoc>false</SharedDoc>
  <HyperlinkBase>http://www.consultant.ru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Брянской области от 18.12.2015 N 634-п</dc:title>
  <dc:subject/>
  <dc:creator>User</dc:creator>
  <cp:keywords/>
  <dc:description/>
  <cp:lastModifiedBy>Вельжичская</cp:lastModifiedBy>
  <cp:revision>10</cp:revision>
  <cp:lastPrinted>2018-12-28T12:20:00Z</cp:lastPrinted>
  <dcterms:created xsi:type="dcterms:W3CDTF">2018-12-26T09:52:00Z</dcterms:created>
  <dcterms:modified xsi:type="dcterms:W3CDTF">2018-12-28T12:20:00Z</dcterms:modified>
</cp:coreProperties>
</file>